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7C" w:rsidRDefault="00BA5D7C">
      <w:pPr>
        <w:spacing w:after="0" w:line="240" w:lineRule="auto"/>
        <w:rPr>
          <w:rFonts w:ascii="Times New Roman" w:eastAsia="Times New Roman" w:hAnsi="Times New Roman" w:cs="Times New Roman"/>
          <w:b/>
          <w:color w:val="000000"/>
          <w:sz w:val="24"/>
          <w:szCs w:val="24"/>
        </w:rPr>
      </w:pPr>
    </w:p>
    <w:p w:rsidR="00BA5D7C" w:rsidRPr="007A2B04" w:rsidRDefault="00E15832">
      <w:pPr>
        <w:spacing w:after="0" w:line="240" w:lineRule="auto"/>
        <w:rPr>
          <w:rFonts w:ascii="Times New Roman" w:eastAsia="Arial" w:hAnsi="Times New Roman" w:cs="Times New Roman"/>
          <w:sz w:val="24"/>
          <w:szCs w:val="24"/>
        </w:rPr>
      </w:pPr>
      <w:r>
        <w:rPr>
          <w:rFonts w:ascii="Times New Roman" w:eastAsia="Times New Roman" w:hAnsi="Times New Roman" w:cs="Times New Roman"/>
          <w:b/>
          <w:color w:val="000000"/>
          <w:sz w:val="24"/>
          <w:szCs w:val="24"/>
        </w:rPr>
        <w:t xml:space="preserve">JOB TITLE: </w:t>
      </w:r>
      <w:r w:rsidRPr="007A2B04">
        <w:rPr>
          <w:rFonts w:ascii="Times New Roman" w:eastAsia="Arial" w:hAnsi="Times New Roman" w:cs="Times New Roman"/>
          <w:sz w:val="24"/>
          <w:szCs w:val="24"/>
        </w:rPr>
        <w:t>Part-Time After School C</w:t>
      </w:r>
      <w:r w:rsidR="00A51F77">
        <w:rPr>
          <w:rFonts w:ascii="Times New Roman" w:eastAsia="Arial" w:hAnsi="Times New Roman" w:cs="Times New Roman"/>
          <w:sz w:val="24"/>
          <w:szCs w:val="24"/>
        </w:rPr>
        <w:t>hess Instructor</w:t>
      </w:r>
      <w:bookmarkStart w:id="0" w:name="_GoBack"/>
      <w:bookmarkEnd w:id="0"/>
    </w:p>
    <w:p w:rsidR="00BA5D7C" w:rsidRDefault="00BA5D7C">
      <w:pPr>
        <w:spacing w:after="0" w:line="240" w:lineRule="auto"/>
        <w:rPr>
          <w:rFonts w:ascii="Times New Roman" w:eastAsia="Times New Roman" w:hAnsi="Times New Roman" w:cs="Times New Roman"/>
          <w:sz w:val="24"/>
          <w:szCs w:val="24"/>
        </w:rPr>
      </w:pPr>
    </w:p>
    <w:p w:rsidR="0036304E" w:rsidRPr="009679A2" w:rsidRDefault="00E15832" w:rsidP="0036304E">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POSITION SUMMARY / JOB GOALS:  </w:t>
      </w:r>
      <w:r w:rsidR="0036304E" w:rsidRPr="009679A2">
        <w:rPr>
          <w:rFonts w:ascii="Times New Roman" w:eastAsia="Times New Roman" w:hAnsi="Times New Roman" w:cs="Times New Roman"/>
          <w:sz w:val="24"/>
          <w:szCs w:val="24"/>
        </w:rPr>
        <w:t>To teach </w:t>
      </w:r>
      <w:r w:rsidR="0036304E" w:rsidRPr="00733038">
        <w:rPr>
          <w:rFonts w:ascii="Times New Roman" w:eastAsia="Times New Roman" w:hAnsi="Times New Roman" w:cs="Times New Roman"/>
          <w:sz w:val="24"/>
          <w:szCs w:val="24"/>
        </w:rPr>
        <w:t>chess</w:t>
      </w:r>
      <w:r w:rsidR="0036304E" w:rsidRPr="009679A2">
        <w:rPr>
          <w:rFonts w:ascii="Times New Roman" w:eastAsia="Times New Roman" w:hAnsi="Times New Roman" w:cs="Times New Roman"/>
          <w:sz w:val="24"/>
          <w:szCs w:val="24"/>
        </w:rPr>
        <w:t> to children grades kindergarten through 8th grade, from beginners to advanced players.</w:t>
      </w:r>
    </w:p>
    <w:p w:rsidR="00BA5D7C" w:rsidRDefault="00BA5D7C" w:rsidP="0036304E">
      <w:pPr>
        <w:spacing w:after="0" w:line="240" w:lineRule="auto"/>
        <w:jc w:val="both"/>
        <w:rPr>
          <w:rFonts w:ascii="Times New Roman" w:eastAsia="Times New Roman" w:hAnsi="Times New Roman" w:cs="Times New Roman"/>
          <w:b/>
          <w:sz w:val="24"/>
          <w:szCs w:val="24"/>
        </w:rPr>
      </w:pPr>
    </w:p>
    <w:p w:rsidR="00BA5D7C" w:rsidRDefault="00E15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QUALIFICATIONS / TRAINING: </w:t>
      </w:r>
    </w:p>
    <w:p w:rsidR="0036304E" w:rsidRPr="009679A2" w:rsidRDefault="0036304E" w:rsidP="0036304E">
      <w:pPr>
        <w:shd w:val="clear" w:color="auto" w:fill="FFFFFF" w:themeFill="background1"/>
        <w:spacing w:after="0" w:line="240" w:lineRule="auto"/>
        <w:rPr>
          <w:rFonts w:ascii="Arial" w:eastAsia="Times New Roman" w:hAnsi="Arial" w:cs="Arial"/>
          <w:sz w:val="20"/>
          <w:szCs w:val="20"/>
        </w:rPr>
      </w:pPr>
    </w:p>
    <w:p w:rsidR="00BA5D7C" w:rsidRDefault="0036304E">
      <w:pPr>
        <w:numPr>
          <w:ilvl w:val="0"/>
          <w:numId w:val="4"/>
        </w:numPr>
        <w:spacing w:after="0" w:line="240" w:lineRule="auto"/>
        <w:rPr>
          <w:rFonts w:ascii="Times New Roman" w:eastAsia="Times New Roman" w:hAnsi="Times New Roman" w:cs="Times New Roman"/>
          <w:sz w:val="24"/>
          <w:szCs w:val="24"/>
        </w:rPr>
      </w:pPr>
      <w:r w:rsidRPr="00733038">
        <w:rPr>
          <w:rFonts w:ascii="Times New Roman" w:eastAsia="Times New Roman" w:hAnsi="Times New Roman" w:cs="Times New Roman"/>
          <w:sz w:val="24"/>
          <w:szCs w:val="24"/>
        </w:rPr>
        <w:t>USCF</w:t>
      </w:r>
    </w:p>
    <w:p w:rsidR="00BA5D7C" w:rsidRDefault="00BA5D7C">
      <w:pPr>
        <w:spacing w:after="0" w:line="240" w:lineRule="auto"/>
        <w:rPr>
          <w:rFonts w:ascii="Times New Roman" w:eastAsia="Times New Roman" w:hAnsi="Times New Roman" w:cs="Times New Roman"/>
          <w:sz w:val="24"/>
          <w:szCs w:val="24"/>
        </w:rPr>
      </w:pPr>
    </w:p>
    <w:p w:rsidR="00BA5D7C" w:rsidRDefault="00E15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EXPERIENCE / KNOWLEDG</w:t>
      </w:r>
      <w:r>
        <w:rPr>
          <w:rFonts w:ascii="Times New Roman" w:eastAsia="Times New Roman" w:hAnsi="Times New Roman" w:cs="Times New Roman"/>
          <w:b/>
          <w:sz w:val="24"/>
          <w:szCs w:val="24"/>
        </w:rPr>
        <w:t>E:</w:t>
      </w:r>
    </w:p>
    <w:p w:rsidR="00733038" w:rsidRPr="00733038" w:rsidRDefault="00733038" w:rsidP="00733038">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00733038">
        <w:rPr>
          <w:rFonts w:ascii="Times New Roman" w:eastAsia="Times New Roman" w:hAnsi="Times New Roman" w:cs="Times New Roman"/>
          <w:sz w:val="24"/>
          <w:szCs w:val="24"/>
        </w:rPr>
        <w:t>Minimum of 5 years instruction experience</w:t>
      </w:r>
    </w:p>
    <w:p w:rsidR="00733038" w:rsidRPr="00733038" w:rsidRDefault="00733038">
      <w:pPr>
        <w:spacing w:after="0" w:line="240" w:lineRule="auto"/>
        <w:rPr>
          <w:rFonts w:ascii="Times New Roman" w:eastAsia="Times New Roman" w:hAnsi="Times New Roman" w:cs="Times New Roman"/>
          <w:b/>
          <w:color w:val="000000"/>
          <w:sz w:val="24"/>
          <w:szCs w:val="24"/>
        </w:rPr>
      </w:pPr>
    </w:p>
    <w:p w:rsidR="00BA5D7C" w:rsidRDefault="00E15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ATTRIBUTES</w:t>
      </w:r>
      <w:r>
        <w:rPr>
          <w:rFonts w:ascii="Times New Roman" w:eastAsia="Times New Roman" w:hAnsi="Times New Roman" w:cs="Times New Roman"/>
          <w:b/>
          <w:sz w:val="24"/>
          <w:szCs w:val="24"/>
        </w:rPr>
        <w:t>:</w:t>
      </w:r>
    </w:p>
    <w:p w:rsidR="00BA5D7C" w:rsidRPr="00733038" w:rsidRDefault="00E15832">
      <w:pPr>
        <w:numPr>
          <w:ilvl w:val="0"/>
          <w:numId w:val="1"/>
        </w:numPr>
        <w:spacing w:after="0" w:line="240" w:lineRule="auto"/>
        <w:rPr>
          <w:rFonts w:ascii="Times New Roman" w:eastAsia="Times New Roman" w:hAnsi="Times New Roman" w:cs="Times New Roman"/>
          <w:sz w:val="24"/>
          <w:szCs w:val="24"/>
        </w:rPr>
      </w:pPr>
      <w:r w:rsidRPr="00733038">
        <w:rPr>
          <w:rFonts w:ascii="Times New Roman" w:eastAsia="Times New Roman" w:hAnsi="Times New Roman" w:cs="Times New Roman"/>
          <w:sz w:val="24"/>
          <w:szCs w:val="24"/>
        </w:rPr>
        <w:t>Reliable and timely</w:t>
      </w:r>
    </w:p>
    <w:p w:rsidR="00BA5D7C" w:rsidRPr="00733038" w:rsidRDefault="00E15832">
      <w:pPr>
        <w:numPr>
          <w:ilvl w:val="0"/>
          <w:numId w:val="1"/>
        </w:numPr>
        <w:spacing w:after="0" w:line="240" w:lineRule="auto"/>
        <w:rPr>
          <w:rFonts w:ascii="Times New Roman" w:eastAsia="Times New Roman" w:hAnsi="Times New Roman" w:cs="Times New Roman"/>
          <w:sz w:val="24"/>
          <w:szCs w:val="24"/>
        </w:rPr>
      </w:pPr>
      <w:r w:rsidRPr="00733038">
        <w:rPr>
          <w:rFonts w:ascii="Times New Roman" w:eastAsia="Times New Roman" w:hAnsi="Times New Roman" w:cs="Times New Roman"/>
          <w:sz w:val="24"/>
          <w:szCs w:val="24"/>
        </w:rPr>
        <w:t>Calm and patient demeanor</w:t>
      </w:r>
    </w:p>
    <w:p w:rsidR="00BA5D7C" w:rsidRPr="00733038" w:rsidRDefault="00E15832">
      <w:pPr>
        <w:numPr>
          <w:ilvl w:val="0"/>
          <w:numId w:val="1"/>
        </w:numPr>
        <w:spacing w:after="0" w:line="240" w:lineRule="auto"/>
        <w:rPr>
          <w:rFonts w:ascii="Times New Roman" w:eastAsia="Times New Roman" w:hAnsi="Times New Roman" w:cs="Times New Roman"/>
          <w:sz w:val="24"/>
          <w:szCs w:val="24"/>
        </w:rPr>
      </w:pPr>
      <w:r w:rsidRPr="00733038">
        <w:rPr>
          <w:rFonts w:ascii="Times New Roman" w:eastAsia="Times New Roman" w:hAnsi="Times New Roman" w:cs="Times New Roman"/>
          <w:sz w:val="24"/>
          <w:szCs w:val="24"/>
        </w:rPr>
        <w:t>Works well with others</w:t>
      </w:r>
    </w:p>
    <w:p w:rsidR="00BA5D7C" w:rsidRPr="00733038" w:rsidRDefault="00E15832">
      <w:pPr>
        <w:numPr>
          <w:ilvl w:val="0"/>
          <w:numId w:val="1"/>
        </w:numPr>
        <w:spacing w:after="0" w:line="240" w:lineRule="auto"/>
        <w:jc w:val="both"/>
        <w:rPr>
          <w:rFonts w:ascii="Times New Roman" w:eastAsia="Times New Roman" w:hAnsi="Times New Roman" w:cs="Times New Roman"/>
          <w:sz w:val="24"/>
          <w:szCs w:val="24"/>
        </w:rPr>
      </w:pPr>
      <w:r w:rsidRPr="00733038">
        <w:rPr>
          <w:rFonts w:ascii="Times New Roman" w:eastAsia="Arial" w:hAnsi="Times New Roman" w:cs="Times New Roman"/>
        </w:rPr>
        <w:t>Caring and nurturing</w:t>
      </w:r>
    </w:p>
    <w:p w:rsidR="00BA5D7C" w:rsidRPr="00733038" w:rsidRDefault="00E15832">
      <w:pPr>
        <w:numPr>
          <w:ilvl w:val="0"/>
          <w:numId w:val="1"/>
        </w:numPr>
        <w:spacing w:after="0" w:line="240" w:lineRule="auto"/>
        <w:jc w:val="both"/>
        <w:rPr>
          <w:rFonts w:ascii="Times New Roman" w:eastAsia="Times New Roman" w:hAnsi="Times New Roman" w:cs="Times New Roman"/>
          <w:sz w:val="24"/>
          <w:szCs w:val="24"/>
        </w:rPr>
      </w:pPr>
      <w:r w:rsidRPr="00733038">
        <w:rPr>
          <w:rFonts w:ascii="Times New Roman" w:eastAsia="Arial" w:hAnsi="Times New Roman" w:cs="Times New Roman"/>
        </w:rPr>
        <w:t xml:space="preserve"> Active and energetic</w:t>
      </w:r>
    </w:p>
    <w:p w:rsidR="00BA5D7C" w:rsidRDefault="00BA5D7C">
      <w:pPr>
        <w:spacing w:after="0" w:line="240" w:lineRule="auto"/>
        <w:rPr>
          <w:rFonts w:ascii="Times New Roman" w:eastAsia="Times New Roman" w:hAnsi="Times New Roman" w:cs="Times New Roman"/>
          <w:sz w:val="24"/>
          <w:szCs w:val="24"/>
        </w:rPr>
      </w:pPr>
    </w:p>
    <w:p w:rsidR="00BA5D7C" w:rsidRDefault="00E15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REPORTS TO / EVALUATED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After Class Enrichment Manager</w:t>
      </w:r>
      <w:r>
        <w:rPr>
          <w:rFonts w:ascii="Times New Roman" w:eastAsia="Times New Roman" w:hAnsi="Times New Roman" w:cs="Times New Roman"/>
          <w:color w:val="000000"/>
          <w:sz w:val="24"/>
          <w:szCs w:val="24"/>
        </w:rPr>
        <w:t xml:space="preserve"> </w:t>
      </w:r>
    </w:p>
    <w:p w:rsidR="00BA5D7C" w:rsidRDefault="00BA5D7C">
      <w:pPr>
        <w:spacing w:after="0" w:line="240" w:lineRule="auto"/>
        <w:rPr>
          <w:rFonts w:ascii="Times New Roman" w:eastAsia="Times New Roman" w:hAnsi="Times New Roman" w:cs="Times New Roman"/>
          <w:sz w:val="24"/>
          <w:szCs w:val="24"/>
        </w:rPr>
      </w:pPr>
    </w:p>
    <w:p w:rsidR="00BA5D7C" w:rsidRDefault="00E15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DIRECT REPORTS:</w:t>
      </w:r>
      <w:r>
        <w:rPr>
          <w:rFonts w:ascii="Times New Roman" w:eastAsia="Times New Roman" w:hAnsi="Times New Roman" w:cs="Times New Roman"/>
          <w:color w:val="000000"/>
          <w:sz w:val="24"/>
          <w:szCs w:val="24"/>
        </w:rPr>
        <w:t xml:space="preserve"> None</w:t>
      </w:r>
    </w:p>
    <w:p w:rsidR="00BA5D7C" w:rsidRDefault="00E15832">
      <w:pPr>
        <w:spacing w:before="240" w:after="60" w:line="240" w:lineRule="auto"/>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color w:val="000000"/>
          <w:sz w:val="24"/>
          <w:szCs w:val="24"/>
        </w:rPr>
        <w:t>MAJOR RESPONSIBILITIES AND DUTIES</w:t>
      </w:r>
      <w:r>
        <w:rPr>
          <w:rFonts w:ascii="Times New Roman" w:eastAsia="Times New Roman" w:hAnsi="Times New Roman" w:cs="Times New Roman"/>
          <w:b/>
          <w:sz w:val="24"/>
          <w:szCs w:val="24"/>
        </w:rPr>
        <w:t>:</w:t>
      </w:r>
    </w:p>
    <w:p w:rsidR="00733038" w:rsidRPr="009679A2" w:rsidRDefault="00733038" w:rsidP="00733038">
      <w:pPr>
        <w:numPr>
          <w:ilvl w:val="0"/>
          <w:numId w:val="8"/>
        </w:numPr>
        <w:shd w:val="clear" w:color="auto" w:fill="FFFFFF" w:themeFill="background1"/>
        <w:spacing w:before="100" w:beforeAutospacing="1" w:after="100" w:afterAutospacing="1" w:line="240" w:lineRule="auto"/>
        <w:ind w:left="945"/>
        <w:rPr>
          <w:rFonts w:ascii="Times New Roman" w:eastAsia="Times New Roman" w:hAnsi="Times New Roman" w:cs="Times New Roman"/>
          <w:sz w:val="24"/>
          <w:szCs w:val="24"/>
        </w:rPr>
      </w:pPr>
      <w:bookmarkStart w:id="2" w:name="_qxx3oheafax" w:colFirst="0" w:colLast="0"/>
      <w:bookmarkEnd w:id="2"/>
      <w:r w:rsidRPr="009679A2">
        <w:rPr>
          <w:rFonts w:ascii="Times New Roman" w:eastAsia="Times New Roman" w:hAnsi="Times New Roman" w:cs="Times New Roman"/>
          <w:sz w:val="24"/>
          <w:szCs w:val="24"/>
        </w:rPr>
        <w:t>Assess the </w:t>
      </w:r>
      <w:r w:rsidRPr="00733038">
        <w:rPr>
          <w:rFonts w:ascii="Times New Roman" w:eastAsia="Times New Roman" w:hAnsi="Times New Roman" w:cs="Times New Roman"/>
          <w:sz w:val="24"/>
          <w:szCs w:val="24"/>
        </w:rPr>
        <w:t>chess</w:t>
      </w:r>
      <w:r w:rsidRPr="009679A2">
        <w:rPr>
          <w:rFonts w:ascii="Times New Roman" w:eastAsia="Times New Roman" w:hAnsi="Times New Roman" w:cs="Times New Roman"/>
          <w:sz w:val="24"/>
          <w:szCs w:val="24"/>
        </w:rPr>
        <w:t> needs of students with a variety of experience</w:t>
      </w:r>
    </w:p>
    <w:p w:rsidR="00733038" w:rsidRPr="009679A2" w:rsidRDefault="00733038" w:rsidP="00733038">
      <w:pPr>
        <w:numPr>
          <w:ilvl w:val="0"/>
          <w:numId w:val="8"/>
        </w:numPr>
        <w:shd w:val="clear" w:color="auto" w:fill="FFFFFF" w:themeFill="background1"/>
        <w:spacing w:before="100" w:beforeAutospacing="1" w:after="100" w:afterAutospacing="1" w:line="240" w:lineRule="auto"/>
        <w:ind w:left="945"/>
        <w:rPr>
          <w:rFonts w:ascii="Times New Roman" w:eastAsia="Times New Roman" w:hAnsi="Times New Roman" w:cs="Times New Roman"/>
          <w:sz w:val="24"/>
          <w:szCs w:val="24"/>
        </w:rPr>
      </w:pPr>
      <w:r w:rsidRPr="009679A2">
        <w:rPr>
          <w:rFonts w:ascii="Times New Roman" w:eastAsia="Times New Roman" w:hAnsi="Times New Roman" w:cs="Times New Roman"/>
          <w:sz w:val="24"/>
          <w:szCs w:val="24"/>
        </w:rPr>
        <w:t>Teach and support the fundamentals of beginner </w:t>
      </w:r>
      <w:r w:rsidRPr="00733038">
        <w:rPr>
          <w:rFonts w:ascii="Times New Roman" w:eastAsia="Times New Roman" w:hAnsi="Times New Roman" w:cs="Times New Roman"/>
          <w:sz w:val="24"/>
          <w:szCs w:val="24"/>
        </w:rPr>
        <w:t>chess</w:t>
      </w:r>
      <w:r w:rsidRPr="009679A2">
        <w:rPr>
          <w:rFonts w:ascii="Times New Roman" w:eastAsia="Times New Roman" w:hAnsi="Times New Roman" w:cs="Times New Roman"/>
          <w:sz w:val="24"/>
          <w:szCs w:val="24"/>
        </w:rPr>
        <w:t> along with instructing more advanced principles to novice players</w:t>
      </w:r>
    </w:p>
    <w:p w:rsidR="00733038" w:rsidRPr="009679A2" w:rsidRDefault="00733038" w:rsidP="00733038">
      <w:pPr>
        <w:numPr>
          <w:ilvl w:val="0"/>
          <w:numId w:val="8"/>
        </w:numPr>
        <w:shd w:val="clear" w:color="auto" w:fill="FFFFFF" w:themeFill="background1"/>
        <w:spacing w:before="100" w:beforeAutospacing="1" w:after="100" w:afterAutospacing="1" w:line="240" w:lineRule="auto"/>
        <w:ind w:left="945"/>
        <w:rPr>
          <w:rFonts w:ascii="Times New Roman" w:eastAsia="Times New Roman" w:hAnsi="Times New Roman" w:cs="Times New Roman"/>
          <w:sz w:val="24"/>
          <w:szCs w:val="24"/>
        </w:rPr>
      </w:pPr>
      <w:r w:rsidRPr="009679A2">
        <w:rPr>
          <w:rFonts w:ascii="Times New Roman" w:eastAsia="Times New Roman" w:hAnsi="Times New Roman" w:cs="Times New Roman"/>
          <w:sz w:val="24"/>
          <w:szCs w:val="24"/>
        </w:rPr>
        <w:t>Retrieve and put away </w:t>
      </w:r>
      <w:r w:rsidRPr="00733038">
        <w:rPr>
          <w:rFonts w:ascii="Times New Roman" w:eastAsia="Times New Roman" w:hAnsi="Times New Roman" w:cs="Times New Roman"/>
          <w:sz w:val="24"/>
          <w:szCs w:val="24"/>
        </w:rPr>
        <w:t>chess</w:t>
      </w:r>
      <w:r w:rsidRPr="009679A2">
        <w:rPr>
          <w:rFonts w:ascii="Times New Roman" w:eastAsia="Times New Roman" w:hAnsi="Times New Roman" w:cs="Times New Roman"/>
          <w:sz w:val="24"/>
          <w:szCs w:val="24"/>
        </w:rPr>
        <w:t> equipment as needed for class</w:t>
      </w:r>
    </w:p>
    <w:p w:rsidR="00733038" w:rsidRPr="009679A2" w:rsidRDefault="00733038" w:rsidP="00733038">
      <w:pPr>
        <w:numPr>
          <w:ilvl w:val="0"/>
          <w:numId w:val="8"/>
        </w:numPr>
        <w:shd w:val="clear" w:color="auto" w:fill="FFFFFF" w:themeFill="background1"/>
        <w:spacing w:before="100" w:beforeAutospacing="1" w:after="100" w:afterAutospacing="1" w:line="240" w:lineRule="auto"/>
        <w:ind w:left="945"/>
        <w:rPr>
          <w:rFonts w:ascii="Times New Roman" w:eastAsia="Times New Roman" w:hAnsi="Times New Roman" w:cs="Times New Roman"/>
          <w:sz w:val="24"/>
          <w:szCs w:val="24"/>
        </w:rPr>
      </w:pPr>
      <w:r w:rsidRPr="009679A2">
        <w:rPr>
          <w:rFonts w:ascii="Times New Roman" w:eastAsia="Times New Roman" w:hAnsi="Times New Roman" w:cs="Times New Roman"/>
          <w:sz w:val="24"/>
          <w:szCs w:val="24"/>
        </w:rPr>
        <w:t>Utilize a variety of methods of instruction</w:t>
      </w:r>
    </w:p>
    <w:p w:rsidR="00733038" w:rsidRPr="009679A2" w:rsidRDefault="00733038" w:rsidP="00733038">
      <w:pPr>
        <w:numPr>
          <w:ilvl w:val="0"/>
          <w:numId w:val="8"/>
        </w:numPr>
        <w:shd w:val="clear" w:color="auto" w:fill="FFFFFF" w:themeFill="background1"/>
        <w:spacing w:before="100" w:beforeAutospacing="1" w:after="100" w:afterAutospacing="1" w:line="240" w:lineRule="auto"/>
        <w:ind w:left="945"/>
        <w:rPr>
          <w:rFonts w:ascii="Times New Roman" w:eastAsia="Times New Roman" w:hAnsi="Times New Roman" w:cs="Times New Roman"/>
          <w:sz w:val="24"/>
          <w:szCs w:val="24"/>
        </w:rPr>
      </w:pPr>
      <w:r w:rsidRPr="009679A2">
        <w:rPr>
          <w:rFonts w:ascii="Times New Roman" w:eastAsia="Times New Roman" w:hAnsi="Times New Roman" w:cs="Times New Roman"/>
          <w:sz w:val="24"/>
          <w:szCs w:val="24"/>
        </w:rPr>
        <w:t>Communicate with coordinator appropriate assessments, progress, and evaluations of students</w:t>
      </w:r>
    </w:p>
    <w:p w:rsidR="00733038" w:rsidRPr="009679A2" w:rsidRDefault="00733038" w:rsidP="00733038">
      <w:pPr>
        <w:numPr>
          <w:ilvl w:val="0"/>
          <w:numId w:val="8"/>
        </w:numPr>
        <w:shd w:val="clear" w:color="auto" w:fill="FFFFFF" w:themeFill="background1"/>
        <w:spacing w:before="100" w:beforeAutospacing="1" w:after="100" w:afterAutospacing="1" w:line="240" w:lineRule="auto"/>
        <w:ind w:left="945"/>
        <w:rPr>
          <w:rFonts w:ascii="Times New Roman" w:eastAsia="Times New Roman" w:hAnsi="Times New Roman" w:cs="Times New Roman"/>
          <w:sz w:val="24"/>
          <w:szCs w:val="24"/>
        </w:rPr>
      </w:pPr>
      <w:r w:rsidRPr="009679A2">
        <w:rPr>
          <w:rFonts w:ascii="Times New Roman" w:eastAsia="Times New Roman" w:hAnsi="Times New Roman" w:cs="Times New Roman"/>
          <w:sz w:val="24"/>
          <w:szCs w:val="24"/>
        </w:rPr>
        <w:t>Support team when available and necessary for competitions and tournaments </w:t>
      </w:r>
    </w:p>
    <w:p w:rsidR="00733038" w:rsidRPr="00733038" w:rsidRDefault="00733038" w:rsidP="00733038">
      <w:pPr>
        <w:numPr>
          <w:ilvl w:val="0"/>
          <w:numId w:val="8"/>
        </w:numPr>
        <w:shd w:val="clear" w:color="auto" w:fill="FFFFFF" w:themeFill="background1"/>
        <w:spacing w:before="100" w:beforeAutospacing="1" w:after="100" w:afterAutospacing="1" w:line="240" w:lineRule="auto"/>
        <w:ind w:left="945"/>
        <w:rPr>
          <w:rFonts w:ascii="Times New Roman" w:eastAsia="Times New Roman" w:hAnsi="Times New Roman" w:cs="Times New Roman"/>
          <w:sz w:val="24"/>
          <w:szCs w:val="24"/>
        </w:rPr>
      </w:pPr>
      <w:r w:rsidRPr="009679A2">
        <w:rPr>
          <w:rFonts w:ascii="Times New Roman" w:eastAsia="Times New Roman" w:hAnsi="Times New Roman" w:cs="Times New Roman"/>
          <w:sz w:val="24"/>
          <w:szCs w:val="24"/>
        </w:rPr>
        <w:t>Assist ACE program with carpool pick up when necessary</w:t>
      </w:r>
    </w:p>
    <w:p w:rsidR="00BA5D7C" w:rsidRPr="00733038" w:rsidRDefault="00BA5D7C">
      <w:pPr>
        <w:spacing w:after="0" w:line="240" w:lineRule="auto"/>
        <w:rPr>
          <w:rFonts w:ascii="Times New Roman" w:eastAsia="Times New Roman" w:hAnsi="Times New Roman" w:cs="Times New Roman"/>
          <w:sz w:val="24"/>
          <w:szCs w:val="24"/>
        </w:rPr>
      </w:pPr>
    </w:p>
    <w:p w:rsidR="00BA5D7C" w:rsidRDefault="00E15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VILLAGE BELIEVES THAT EFFECTIVE EMPLOYEES ARE:</w:t>
      </w:r>
    </w:p>
    <w:p w:rsidR="00BA5D7C" w:rsidRDefault="00E15832">
      <w:pPr>
        <w:numPr>
          <w:ilvl w:val="0"/>
          <w:numId w:val="2"/>
        </w:numPr>
        <w:spacing w:after="0" w:line="240" w:lineRule="auto"/>
        <w:rPr>
          <w:color w:val="000000"/>
        </w:rPr>
      </w:pPr>
      <w:r>
        <w:rPr>
          <w:rFonts w:ascii="Times New Roman" w:eastAsia="Times New Roman" w:hAnsi="Times New Roman" w:cs="Times New Roman"/>
          <w:color w:val="000000"/>
          <w:sz w:val="24"/>
          <w:szCs w:val="24"/>
        </w:rPr>
        <w:t>Accountable - Establishes a high performing culture and accepts accountability for organizational performance.</w:t>
      </w:r>
    </w:p>
    <w:p w:rsidR="00BA5D7C" w:rsidRDefault="00E15832">
      <w:pPr>
        <w:numPr>
          <w:ilvl w:val="0"/>
          <w:numId w:val="2"/>
        </w:numPr>
        <w:spacing w:after="0" w:line="240" w:lineRule="auto"/>
        <w:rPr>
          <w:color w:val="000000"/>
        </w:rPr>
      </w:pPr>
      <w:r>
        <w:rPr>
          <w:rFonts w:ascii="Times New Roman" w:eastAsia="Times New Roman" w:hAnsi="Times New Roman" w:cs="Times New Roman"/>
          <w:color w:val="000000"/>
          <w:sz w:val="24"/>
          <w:szCs w:val="24"/>
        </w:rPr>
        <w:t xml:space="preserve">Strategic - Leads opportunity and is committed to continuous improvement aligned with the organizational vision and direction. </w:t>
      </w:r>
    </w:p>
    <w:p w:rsidR="00BA5D7C" w:rsidRDefault="00E15832">
      <w:pPr>
        <w:numPr>
          <w:ilvl w:val="0"/>
          <w:numId w:val="2"/>
        </w:numPr>
        <w:spacing w:after="0" w:line="240" w:lineRule="auto"/>
        <w:rPr>
          <w:color w:val="000000"/>
        </w:rPr>
      </w:pPr>
      <w:r>
        <w:rPr>
          <w:rFonts w:ascii="Times New Roman" w:eastAsia="Times New Roman" w:hAnsi="Times New Roman" w:cs="Times New Roman"/>
          <w:color w:val="000000"/>
          <w:sz w:val="24"/>
          <w:szCs w:val="24"/>
        </w:rPr>
        <w:t>Collaborative - Works collaboratively with others to achieve organizational outcomes</w:t>
      </w:r>
    </w:p>
    <w:p w:rsidR="00BA5D7C" w:rsidRDefault="00E15832">
      <w:pPr>
        <w:numPr>
          <w:ilvl w:val="0"/>
          <w:numId w:val="2"/>
        </w:numPr>
        <w:spacing w:after="0" w:line="240" w:lineRule="auto"/>
        <w:rPr>
          <w:color w:val="000000"/>
        </w:rPr>
      </w:pPr>
      <w:r>
        <w:rPr>
          <w:rFonts w:ascii="Times New Roman" w:eastAsia="Times New Roman" w:hAnsi="Times New Roman" w:cs="Times New Roman"/>
          <w:color w:val="000000"/>
          <w:sz w:val="24"/>
          <w:szCs w:val="24"/>
        </w:rPr>
        <w:t xml:space="preserve">Entrepreneurial - Creates organizational value for diverse stakeholders and achieves commercial success. </w:t>
      </w:r>
    </w:p>
    <w:p w:rsidR="00BA5D7C" w:rsidRDefault="00E15832">
      <w:pPr>
        <w:numPr>
          <w:ilvl w:val="0"/>
          <w:numId w:val="2"/>
        </w:numPr>
        <w:spacing w:after="0" w:line="240" w:lineRule="auto"/>
        <w:rPr>
          <w:color w:val="000000"/>
        </w:rPr>
      </w:pPr>
      <w:r>
        <w:rPr>
          <w:rFonts w:ascii="Times New Roman" w:eastAsia="Times New Roman" w:hAnsi="Times New Roman" w:cs="Times New Roman"/>
          <w:color w:val="000000"/>
          <w:sz w:val="24"/>
          <w:szCs w:val="24"/>
        </w:rPr>
        <w:lastRenderedPageBreak/>
        <w:t>Enabling - Drives excellence through valuing and developing others</w:t>
      </w:r>
    </w:p>
    <w:p w:rsidR="00BA5D7C" w:rsidRDefault="00E15832">
      <w:pPr>
        <w:numPr>
          <w:ilvl w:val="0"/>
          <w:numId w:val="2"/>
        </w:numPr>
        <w:spacing w:after="0" w:line="240" w:lineRule="auto"/>
        <w:rPr>
          <w:color w:val="000000"/>
        </w:rPr>
      </w:pPr>
      <w:r>
        <w:rPr>
          <w:rFonts w:ascii="Times New Roman" w:eastAsia="Times New Roman" w:hAnsi="Times New Roman" w:cs="Times New Roman"/>
          <w:color w:val="000000"/>
          <w:sz w:val="24"/>
          <w:szCs w:val="24"/>
        </w:rPr>
        <w:t>Agile - Achieves personal and organizational success within a changing, dynamic and complex environment</w:t>
      </w:r>
    </w:p>
    <w:p w:rsidR="00BA5D7C" w:rsidRDefault="00E15832">
      <w:pPr>
        <w:numPr>
          <w:ilvl w:val="0"/>
          <w:numId w:val="2"/>
        </w:numPr>
        <w:spacing w:after="0" w:line="240" w:lineRule="auto"/>
        <w:rPr>
          <w:color w:val="000000"/>
        </w:rPr>
      </w:pPr>
      <w:r>
        <w:rPr>
          <w:rFonts w:ascii="Times New Roman" w:eastAsia="Times New Roman" w:hAnsi="Times New Roman" w:cs="Times New Roman"/>
          <w:color w:val="000000"/>
          <w:sz w:val="24"/>
          <w:szCs w:val="24"/>
        </w:rPr>
        <w:t xml:space="preserve">Resilient - Demonstrates personal resilience within a demanding environment of high expectations </w:t>
      </w:r>
    </w:p>
    <w:p w:rsidR="00BA5D7C" w:rsidRDefault="00BA5D7C">
      <w:pPr>
        <w:spacing w:after="0" w:line="240" w:lineRule="auto"/>
        <w:rPr>
          <w:rFonts w:ascii="Times New Roman" w:eastAsia="Times New Roman" w:hAnsi="Times New Roman" w:cs="Times New Roman"/>
          <w:sz w:val="24"/>
          <w:szCs w:val="24"/>
        </w:rPr>
      </w:pPr>
    </w:p>
    <w:p w:rsidR="00BA5D7C" w:rsidRDefault="00E158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Therefore, this position description is designed to outline primary duties, qualifications and job scope, but not limit the employee or Village to only the work identified.  It is the expectation of the School that each employee will offer his/her services wherever and whenever necessary to ensure the success of our organization.</w:t>
      </w:r>
    </w:p>
    <w:p w:rsidR="00BA5D7C" w:rsidRDefault="00BA5D7C"/>
    <w:sectPr w:rsidR="00BA5D7C">
      <w:headerReference w:type="default" r:id="rId7"/>
      <w:footerReference w:type="default" r:id="rId8"/>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2C" w:rsidRDefault="004F272C">
      <w:pPr>
        <w:spacing w:after="0" w:line="240" w:lineRule="auto"/>
      </w:pPr>
      <w:r>
        <w:separator/>
      </w:r>
    </w:p>
  </w:endnote>
  <w:endnote w:type="continuationSeparator" w:id="0">
    <w:p w:rsidR="004F272C" w:rsidRDefault="004F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7C" w:rsidRDefault="00E15832">
    <w:pPr>
      <w:pBdr>
        <w:top w:val="nil"/>
        <w:left w:val="nil"/>
        <w:bottom w:val="nil"/>
        <w:right w:val="nil"/>
        <w:between w:val="nil"/>
      </w:pBdr>
      <w:tabs>
        <w:tab w:val="center" w:pos="4680"/>
        <w:tab w:val="right" w:pos="9360"/>
      </w:tabs>
      <w:spacing w:after="0" w:line="240" w:lineRule="auto"/>
      <w:jc w:val="center"/>
      <w:rPr>
        <w:color w:val="000000"/>
      </w:rPr>
    </w:pPr>
    <w:r>
      <w:rPr>
        <w:color w:val="000000"/>
      </w:rPr>
      <w:t>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2C" w:rsidRDefault="004F272C">
      <w:pPr>
        <w:spacing w:after="0" w:line="240" w:lineRule="auto"/>
      </w:pPr>
      <w:r>
        <w:separator/>
      </w:r>
    </w:p>
  </w:footnote>
  <w:footnote w:type="continuationSeparator" w:id="0">
    <w:p w:rsidR="004F272C" w:rsidRDefault="004F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7C" w:rsidRDefault="00E15832">
    <w:pPr>
      <w:pBdr>
        <w:top w:val="nil"/>
        <w:left w:val="nil"/>
        <w:bottom w:val="nil"/>
        <w:right w:val="nil"/>
        <w:between w:val="nil"/>
      </w:pBdr>
      <w:tabs>
        <w:tab w:val="center" w:pos="4680"/>
        <w:tab w:val="right" w:pos="9360"/>
      </w:tabs>
      <w:spacing w:after="0" w:line="240" w:lineRule="auto"/>
      <w:jc w:val="center"/>
      <w:rPr>
        <w:color w:val="D9E2F3"/>
      </w:rPr>
    </w:pPr>
    <w:r>
      <w:rPr>
        <w:rFonts w:ascii="Times New Roman" w:eastAsia="Times New Roman" w:hAnsi="Times New Roman" w:cs="Times New Roman"/>
        <w:noProof/>
        <w:color w:val="D9E2F3"/>
        <w:sz w:val="24"/>
        <w:szCs w:val="24"/>
      </w:rPr>
      <w:drawing>
        <wp:inline distT="0" distB="0" distL="0" distR="0">
          <wp:extent cx="3435350" cy="946150"/>
          <wp:effectExtent l="0" t="0" r="0" b="0"/>
          <wp:docPr id="1" name="image1.png" descr="https://lh5.googleusercontent.com/em1iVVpoqC1zm0MANnlr5O5jS7i_XIOnWJKXM2cKJoosZ12ycPWzHS2DKtIJV_CsM-TwCGIKazW-W2cm8G1Tgm0iH-2zkuWUU6dHZ78epimrfjtf1Bgp2M9q-63gzxk0NBanvPCg"/>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em1iVVpoqC1zm0MANnlr5O5jS7i_XIOnWJKXM2cKJoosZ12ycPWzHS2DKtIJV_CsM-TwCGIKazW-W2cm8G1Tgm0iH-2zkuWUU6dHZ78epimrfjtf1Bgp2M9q-63gzxk0NBanvPCg"/>
                  <pic:cNvPicPr preferRelativeResize="0"/>
                </pic:nvPicPr>
                <pic:blipFill>
                  <a:blip r:embed="rId1"/>
                  <a:srcRect/>
                  <a:stretch>
                    <a:fillRect/>
                  </a:stretch>
                </pic:blipFill>
                <pic:spPr>
                  <a:xfrm>
                    <a:off x="0" y="0"/>
                    <a:ext cx="3435350" cy="946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217C"/>
    <w:multiLevelType w:val="multilevel"/>
    <w:tmpl w:val="9D10D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4C14BE"/>
    <w:multiLevelType w:val="hybridMultilevel"/>
    <w:tmpl w:val="D884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6451C"/>
    <w:multiLevelType w:val="multilevel"/>
    <w:tmpl w:val="303A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84630"/>
    <w:multiLevelType w:val="multilevel"/>
    <w:tmpl w:val="C4DCA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F95232"/>
    <w:multiLevelType w:val="multilevel"/>
    <w:tmpl w:val="427AC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A55FC1"/>
    <w:multiLevelType w:val="multilevel"/>
    <w:tmpl w:val="8584A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7717634"/>
    <w:multiLevelType w:val="hybridMultilevel"/>
    <w:tmpl w:val="DF3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35435"/>
    <w:multiLevelType w:val="multilevel"/>
    <w:tmpl w:val="7C068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7C"/>
    <w:rsid w:val="0036304E"/>
    <w:rsid w:val="004F272C"/>
    <w:rsid w:val="00733038"/>
    <w:rsid w:val="007A2B04"/>
    <w:rsid w:val="00A51F77"/>
    <w:rsid w:val="00BA5D7C"/>
    <w:rsid w:val="00E1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AB10"/>
  <w15:docId w15:val="{D7405EB6-A8D0-4BBD-B7FB-812A4974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33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Smith</dc:creator>
  <cp:lastModifiedBy>Courtney Smith</cp:lastModifiedBy>
  <cp:revision>2</cp:revision>
  <dcterms:created xsi:type="dcterms:W3CDTF">2019-01-03T19:05:00Z</dcterms:created>
  <dcterms:modified xsi:type="dcterms:W3CDTF">2019-01-03T19:05:00Z</dcterms:modified>
</cp:coreProperties>
</file>